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95" w:rsidRPr="003C6BDC" w:rsidRDefault="009F2595" w:rsidP="003C6BDC">
      <w:pPr>
        <w:rPr>
          <w:rFonts w:hint="eastAsia"/>
          <w:sz w:val="28"/>
          <w:szCs w:val="28"/>
        </w:rPr>
      </w:pPr>
      <w:r w:rsidRPr="003C6BDC">
        <w:rPr>
          <w:rFonts w:hint="eastAsia"/>
          <w:sz w:val="28"/>
          <w:szCs w:val="28"/>
        </w:rPr>
        <w:t>附表</w:t>
      </w:r>
      <w:r w:rsidRPr="003C6BDC">
        <w:rPr>
          <w:sz w:val="28"/>
          <w:szCs w:val="28"/>
        </w:rPr>
        <w:t>-1</w:t>
      </w:r>
      <w:bookmarkStart w:id="0" w:name="_GoBack"/>
      <w:bookmarkEnd w:id="0"/>
    </w:p>
    <w:p w:rsidR="007375C2" w:rsidRPr="00D27FF1" w:rsidRDefault="00E75B04" w:rsidP="003C6BDC">
      <w:pPr>
        <w:jc w:val="center"/>
        <w:rPr>
          <w:sz w:val="32"/>
          <w:szCs w:val="32"/>
        </w:rPr>
      </w:pPr>
      <w:r w:rsidRPr="00D27FF1">
        <w:rPr>
          <w:rFonts w:hint="eastAsia"/>
          <w:sz w:val="32"/>
          <w:szCs w:val="32"/>
        </w:rPr>
        <w:t>我院</w:t>
      </w:r>
      <w:r w:rsidRPr="00D27FF1">
        <w:rPr>
          <w:sz w:val="32"/>
          <w:szCs w:val="32"/>
        </w:rPr>
        <w:t>放射诊疗设备清单</w:t>
      </w:r>
    </w:p>
    <w:tbl>
      <w:tblPr>
        <w:tblW w:w="1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700"/>
        <w:gridCol w:w="2380"/>
        <w:gridCol w:w="1876"/>
        <w:gridCol w:w="1844"/>
        <w:gridCol w:w="1440"/>
      </w:tblGrid>
      <w:tr w:rsidR="00D27FF1" w:rsidRPr="00D27FF1" w:rsidTr="00D27FF1">
        <w:trPr>
          <w:trHeight w:val="375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装置名称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主要参数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所在场所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数字减影血管造影系统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(DSA)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Allura Xper FD20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125kV1250mA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荷兰．飞利浦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</w:t>
            </w:r>
            <w:r w:rsidR="00D27FF1"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数字减影血管造影系统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(DSA)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Allura Xper FD20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125kVv1250mA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荷兰．飞利浦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</w:t>
            </w:r>
            <w:r w:rsidR="00D27FF1"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双排X射线计算机断层扫描装置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(CT)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HISPEED FXD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150kV,400mA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美国．通用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CT室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64排X射线计算机断层扫描装置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(CT)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Aquilion TSX-101A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150kV,500mA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日本．东芝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CT室</w:t>
            </w:r>
          </w:p>
        </w:tc>
      </w:tr>
      <w:tr w:rsidR="006E08A4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</w:tcPr>
          <w:p w:rsidR="006E08A4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00" w:type="dxa"/>
            <w:shd w:val="clear" w:color="auto" w:fill="auto"/>
            <w:noWrap/>
            <w:vAlign w:val="bottom"/>
          </w:tcPr>
          <w:p w:rsidR="006E08A4" w:rsidRPr="00D27FF1" w:rsidRDefault="00036B7C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16排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X射线计算机断层扫描装置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(CT)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6E08A4" w:rsidRPr="00D27FF1" w:rsidRDefault="00036B7C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tima CT540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6E08A4" w:rsidRPr="00D27FF1" w:rsidRDefault="00036B7C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140kv380mA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E08A4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美国．通用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6E08A4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射线成像系统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(DR)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DigitalDiagnost TH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150kV,630mA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荷兰．飞利浦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射线成像系统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(DR)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DigitalDiagnost VM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150kV,630mA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荷兰．飞利浦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射线成像系统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(DR)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Smart RAD 980S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150kV,640mA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以色列．泰利斯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</w:tr>
      <w:tr w:rsidR="006E08A4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</w:tcPr>
          <w:p w:rsidR="006E08A4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700" w:type="dxa"/>
            <w:shd w:val="clear" w:color="auto" w:fill="auto"/>
            <w:noWrap/>
            <w:vAlign w:val="bottom"/>
          </w:tcPr>
          <w:p w:rsidR="006E08A4" w:rsidRPr="00D27FF1" w:rsidRDefault="00A602EB" w:rsidP="00036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数学X射线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成像系统</w:t>
            </w:r>
            <w:r w:rsidR="00036B7C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(</w:t>
            </w:r>
            <w:r w:rsidR="00036B7C" w:rsidRPr="00A602EB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DR</w:t>
            </w:r>
            <w:r w:rsidR="00036B7C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6E08A4" w:rsidRPr="00D27FF1" w:rsidRDefault="00A602EB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Definium 6000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6E08A4" w:rsidRPr="00D27FF1" w:rsidRDefault="00A602EB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150KV800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mA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6E08A4" w:rsidRPr="00D27FF1" w:rsidRDefault="00A602EB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6E08A4" w:rsidRPr="00D27FF1" w:rsidRDefault="00A602EB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数字X射线胃肠机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WinScope Plesart EX8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150kV,630mA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日本．东芝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口腔全景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MSQJ2000-1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88kV12mA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福建．梅生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036B7C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床边移动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PLX-100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100kV50mA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南京．普爱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036B7C" w:rsidP="0003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手术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C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臂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Brivo OEC715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110kV23mA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美国．通用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03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手术室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手术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C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臂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ARCADIS Orbic 3D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110kV23mA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德国．西门子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手术室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全身型双能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射线骨密度仪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Prodigy Advance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76kV5mA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美国．通用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核医学科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射线成像系统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(DR)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CXDI-50C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150kV500mA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日本．佳能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体检中心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牙科</w:t>
            </w: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射线机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SK-68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70kV10mA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上海．近畿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口腔门诊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X</w:t>
            </w: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线体外碎石机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HB-ESWL-V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110kV5mA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湛江．海滨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医用直线加速器（LA）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Trilogy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10MV20MeV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美国.瓦里安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7748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大孔径X射线计算机断层扫扫描装置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Somatom Definition AS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140kv714mA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德国．西门子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7748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D27FF1" w:rsidRPr="00D27FF1" w:rsidTr="00D27FF1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D27FF1" w:rsidRPr="00D27FF1" w:rsidRDefault="004048ED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70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医用X线模拟定位机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Acuity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D27FF1">
              <w:rPr>
                <w:rFonts w:ascii="Calibri" w:eastAsia="宋体" w:hAnsi="Calibri" w:cs="宋体"/>
                <w:color w:val="000000"/>
                <w:kern w:val="0"/>
                <w:sz w:val="22"/>
              </w:rPr>
              <w:t>135V320mA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美国.瓦里安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27FF1" w:rsidRPr="00D27FF1" w:rsidRDefault="00D27FF1" w:rsidP="00D27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7748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肿瘤科</w:t>
            </w:r>
          </w:p>
        </w:tc>
      </w:tr>
    </w:tbl>
    <w:p w:rsidR="00E75B04" w:rsidRPr="00D27FF1" w:rsidRDefault="00E75B04">
      <w:pPr>
        <w:rPr>
          <w:sz w:val="28"/>
          <w:szCs w:val="28"/>
        </w:rPr>
      </w:pPr>
    </w:p>
    <w:sectPr w:rsidR="00E75B04" w:rsidRPr="00D27FF1" w:rsidSect="003C6BDC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51" w:rsidRDefault="00F62B51" w:rsidP="00E75B04">
      <w:r>
        <w:separator/>
      </w:r>
    </w:p>
  </w:endnote>
  <w:endnote w:type="continuationSeparator" w:id="0">
    <w:p w:rsidR="00F62B51" w:rsidRDefault="00F62B51" w:rsidP="00E7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51" w:rsidRDefault="00F62B51" w:rsidP="00E75B04">
      <w:r>
        <w:separator/>
      </w:r>
    </w:p>
  </w:footnote>
  <w:footnote w:type="continuationSeparator" w:id="0">
    <w:p w:rsidR="00F62B51" w:rsidRDefault="00F62B51" w:rsidP="00E7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29"/>
    <w:rsid w:val="00036B7C"/>
    <w:rsid w:val="00283F29"/>
    <w:rsid w:val="002E0AC9"/>
    <w:rsid w:val="003C6BDC"/>
    <w:rsid w:val="004048ED"/>
    <w:rsid w:val="004E6E02"/>
    <w:rsid w:val="006E08A4"/>
    <w:rsid w:val="007375C2"/>
    <w:rsid w:val="00774838"/>
    <w:rsid w:val="0087232C"/>
    <w:rsid w:val="009F2595"/>
    <w:rsid w:val="00A602EB"/>
    <w:rsid w:val="00D27FF1"/>
    <w:rsid w:val="00E75B04"/>
    <w:rsid w:val="00F6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BF647B-ADB8-493D-A87F-09D60594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2018-02-01T08:07:00Z</dcterms:created>
  <dcterms:modified xsi:type="dcterms:W3CDTF">2018-02-01T08:49:00Z</dcterms:modified>
</cp:coreProperties>
</file>