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伦理审查委员会办公室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第一次临床诊疗与新技术准入伦理委员会全体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会议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暨项目审查会议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通知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1"/>
          <w:szCs w:val="21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临床诊疗与新技术准入伦理委员会委员、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新技术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项目负责人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临床诊疗与新技术准入伦理委员会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工作开展需要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18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16:0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六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三号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召开2023年临床诊疗与新技术准入伦理委员会全体会议暨项目审查会议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420" w:firstLineChars="0"/>
        <w:jc w:val="left"/>
        <w:textAlignment w:val="auto"/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临床诊疗与新技术准入伦理委员会</w:t>
      </w:r>
      <w:r>
        <w:rPr>
          <w:rStyle w:val="6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委员、伦理审查委员会办公室成员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6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会议审查项目的申请人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为保证完成会议议程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希望相关人员做好参会准备并遵守如下要求：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汇报及答辩人提前15分钟到会场外等候，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会议审查项目每个分配时间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15-30分钟。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会议审查或会议报告项目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default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一）会议报告简易审查项目</w:t>
      </w:r>
    </w:p>
    <w:tbl>
      <w:tblPr>
        <w:tblStyle w:val="4"/>
        <w:tblW w:w="888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0"/>
        <w:gridCol w:w="3240"/>
        <w:gridCol w:w="3023"/>
        <w:gridCol w:w="20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受理号</w:t>
            </w:r>
          </w:p>
        </w:tc>
        <w:tc>
          <w:tcPr>
            <w:tcW w:w="3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申请科室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技术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负责人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JS-2022-007-01</w:t>
            </w:r>
          </w:p>
        </w:tc>
        <w:tc>
          <w:tcPr>
            <w:tcW w:w="3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皮肤科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杜梦斐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JS-2022-008-01</w:t>
            </w:r>
          </w:p>
        </w:tc>
        <w:tc>
          <w:tcPr>
            <w:tcW w:w="3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皮肤科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李真树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JS-2022-009-01</w:t>
            </w:r>
          </w:p>
        </w:tc>
        <w:tc>
          <w:tcPr>
            <w:tcW w:w="3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皮肤科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陈海洲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JS-2022-037-01</w:t>
            </w:r>
          </w:p>
        </w:tc>
        <w:tc>
          <w:tcPr>
            <w:tcW w:w="302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病理科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JS-2022-038-01</w:t>
            </w:r>
          </w:p>
        </w:tc>
        <w:tc>
          <w:tcPr>
            <w:tcW w:w="3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病理科</w:t>
            </w:r>
          </w:p>
        </w:tc>
        <w:tc>
          <w:tcPr>
            <w:tcW w:w="2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JS-2022-038-02</w:t>
            </w:r>
          </w:p>
        </w:tc>
        <w:tc>
          <w:tcPr>
            <w:tcW w:w="3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病理科</w:t>
            </w:r>
          </w:p>
        </w:tc>
        <w:tc>
          <w:tcPr>
            <w:tcW w:w="2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JS-2022-039-01</w:t>
            </w:r>
          </w:p>
        </w:tc>
        <w:tc>
          <w:tcPr>
            <w:tcW w:w="3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病理科</w:t>
            </w:r>
          </w:p>
        </w:tc>
        <w:tc>
          <w:tcPr>
            <w:tcW w:w="2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庞丽娟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JS-2022-041-01</w:t>
            </w:r>
          </w:p>
        </w:tc>
        <w:tc>
          <w:tcPr>
            <w:tcW w:w="3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2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JS-2022-041-02</w:t>
            </w:r>
          </w:p>
        </w:tc>
        <w:tc>
          <w:tcPr>
            <w:tcW w:w="3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2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JS-2022-042-01</w:t>
            </w:r>
          </w:p>
        </w:tc>
        <w:tc>
          <w:tcPr>
            <w:tcW w:w="3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2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戈畅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JS-2022-042-02</w:t>
            </w:r>
          </w:p>
        </w:tc>
        <w:tc>
          <w:tcPr>
            <w:tcW w:w="3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检验科</w:t>
            </w:r>
          </w:p>
        </w:tc>
        <w:tc>
          <w:tcPr>
            <w:tcW w:w="2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JS-2022-043-01</w:t>
            </w:r>
          </w:p>
        </w:tc>
        <w:tc>
          <w:tcPr>
            <w:tcW w:w="302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207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JS-2022-044-01</w:t>
            </w:r>
          </w:p>
        </w:tc>
        <w:tc>
          <w:tcPr>
            <w:tcW w:w="3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JS-2023-002-01</w:t>
            </w:r>
          </w:p>
        </w:tc>
        <w:tc>
          <w:tcPr>
            <w:tcW w:w="3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麻醉科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陶涛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JS-2023-003-01</w:t>
            </w:r>
          </w:p>
        </w:tc>
        <w:tc>
          <w:tcPr>
            <w:tcW w:w="3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检验科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黄树通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JS-2023-004-01</w:t>
            </w:r>
          </w:p>
        </w:tc>
        <w:tc>
          <w:tcPr>
            <w:tcW w:w="3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检验科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黄树通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JS-2023-005-01</w:t>
            </w:r>
          </w:p>
        </w:tc>
        <w:tc>
          <w:tcPr>
            <w:tcW w:w="3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检验科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黄树通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JS-2023-006-01</w:t>
            </w:r>
          </w:p>
        </w:tc>
        <w:tc>
          <w:tcPr>
            <w:tcW w:w="3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心脏大血管外科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杨文凯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default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二）会议审查项目</w:t>
      </w:r>
    </w:p>
    <w:tbl>
      <w:tblPr>
        <w:tblStyle w:val="4"/>
        <w:tblW w:w="973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0"/>
        <w:gridCol w:w="3240"/>
        <w:gridCol w:w="3025"/>
        <w:gridCol w:w="1436"/>
        <w:gridCol w:w="149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受理号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申请科室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申请人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汇报人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JS-2023-001-01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介入诊疗科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陈茂恩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陈茂恩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FF"/>
                <w:kern w:val="0"/>
                <w:sz w:val="28"/>
                <w:szCs w:val="28"/>
                <w:u w:val="none"/>
                <w:lang w:val="en-US" w:eastAsia="zh-CN" w:bidi="ar"/>
              </w:rPr>
              <w:t>CS-2023-001-01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耳鼻咽喉外科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冯雅江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梁艳汉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FF"/>
                <w:kern w:val="0"/>
                <w:sz w:val="28"/>
                <w:szCs w:val="28"/>
                <w:u w:val="none"/>
                <w:lang w:val="en-US" w:eastAsia="zh-CN" w:bidi="ar"/>
              </w:rPr>
              <w:t>CS-2023-002-01</w:t>
            </w:r>
            <w:bookmarkStart w:id="0" w:name="_GoBack"/>
            <w:bookmarkEnd w:id="0"/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黄少珍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曾蕾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righ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right"/>
        <w:textAlignment w:val="auto"/>
        <w:rPr>
          <w:rFonts w:hint="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202</w:t>
      </w:r>
      <w:r>
        <w:rPr>
          <w:rFonts w:hint="eastAsia"/>
          <w:sz w:val="28"/>
          <w:szCs w:val="28"/>
          <w:lang w:val="en-US" w:eastAsia="zh-CN"/>
        </w:rPr>
        <w:t>3</w:t>
      </w:r>
      <w:r>
        <w:rPr>
          <w:rFonts w:hint="eastAsia"/>
          <w:sz w:val="28"/>
          <w:szCs w:val="28"/>
          <w:lang w:eastAsia="zh-CN"/>
        </w:rPr>
        <w:t>年</w:t>
      </w:r>
      <w:r>
        <w:rPr>
          <w:rFonts w:hint="eastAsia"/>
          <w:sz w:val="28"/>
          <w:szCs w:val="28"/>
          <w:lang w:val="en-US" w:eastAsia="zh-CN"/>
        </w:rPr>
        <w:t>01</w:t>
      </w:r>
      <w:r>
        <w:rPr>
          <w:rFonts w:hint="eastAsia"/>
          <w:sz w:val="28"/>
          <w:szCs w:val="28"/>
          <w:lang w:eastAsia="zh-CN"/>
        </w:rPr>
        <w:t>月</w:t>
      </w:r>
      <w:r>
        <w:rPr>
          <w:rFonts w:hint="eastAsia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17</w:t>
      </w:r>
      <w:r>
        <w:rPr>
          <w:rFonts w:hint="eastAsia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5B20C298"/>
    <w:multiLevelType w:val="singleLevel"/>
    <w:tmpl w:val="5B20C298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00000000"/>
    <w:rsid w:val="1DD55D89"/>
    <w:rsid w:val="74353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5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10">
    <w:name w:val="font11"/>
    <w:basedOn w:val="5"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657</Words>
  <Characters>976</Characters>
  <Lines>0</Lines>
  <Paragraphs>0</Paragraphs>
  <TotalTime>0</TotalTime>
  <ScaleCrop>false</ScaleCrop>
  <LinksUpToDate>false</LinksUpToDate>
  <CharactersWithSpaces>976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2023-01-19T00:46:00Z</dcterms:created>
  <dc:creator>Administrator</dc:creator>
  <cp:lastModifiedBy>WPS_1663477886</cp:lastModifiedBy>
  <dcterms:modified xsi:type="dcterms:W3CDTF">2023-01-19T01:13:12Z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7702E7EBC03249E7A2A5BCDF0327A5C5</vt:lpwstr>
  </property>
</Properties>
</file>