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440" w:firstLineChars="200"/>
        <w:rPr>
          <w:rFonts w:ascii="宋体" w:hAnsi="宋体" w:eastAsia="宋体" w:cs="宋体"/>
          <w:b w:val="0"/>
          <w:bCs w:val="0"/>
          <w:sz w:val="22"/>
          <w:szCs w:val="22"/>
        </w:rPr>
      </w:pPr>
      <w:r>
        <w:rPr>
          <w:rFonts w:ascii="宋体" w:hAnsi="宋体" w:eastAsia="宋体" w:cs="宋体"/>
          <w:b w:val="0"/>
          <w:bCs w:val="0"/>
          <w:sz w:val="22"/>
          <w:szCs w:val="22"/>
        </w:rPr>
        <w:t>附件：</w:t>
      </w:r>
    </w:p>
    <w:p>
      <w:pPr>
        <w:ind w:firstLine="723" w:firstLineChars="200"/>
        <w:rPr>
          <w:rFonts w:ascii="宋体" w:hAnsi="宋体" w:eastAsia="宋体" w:cs="宋体"/>
          <w:b/>
          <w:bCs/>
          <w:sz w:val="36"/>
          <w:szCs w:val="36"/>
        </w:rPr>
      </w:pPr>
    </w:p>
    <w:p>
      <w:pPr>
        <w:ind w:firstLine="803" w:firstLineChars="200"/>
        <w:rPr>
          <w:rFonts w:ascii="宋体" w:hAnsi="宋体" w:eastAsia="宋体" w:cs="宋体"/>
          <w:b/>
          <w:bCs/>
          <w:sz w:val="40"/>
          <w:szCs w:val="40"/>
        </w:rPr>
      </w:pPr>
      <w:bookmarkStart w:id="0" w:name="_GoBack"/>
      <w:r>
        <w:rPr>
          <w:rFonts w:ascii="宋体" w:hAnsi="宋体" w:eastAsia="宋体" w:cs="宋体"/>
          <w:b/>
          <w:bCs/>
          <w:sz w:val="40"/>
          <w:szCs w:val="40"/>
        </w:rPr>
        <w:t>污水处理站废弃活性炭处理服务项目采购需求</w:t>
      </w:r>
    </w:p>
    <w:bookmarkEnd w:id="0"/>
    <w:p>
      <w:pPr>
        <w:ind w:firstLine="723" w:firstLineChars="200"/>
        <w:rPr>
          <w:rFonts w:ascii="宋体" w:hAnsi="宋体" w:eastAsia="宋体" w:cs="宋体"/>
          <w:b/>
          <w:bCs/>
          <w:sz w:val="36"/>
          <w:szCs w:val="36"/>
        </w:rPr>
      </w:pP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我院污水处理站活性炭现需进行处理服务。现诚邀各符合资质的公司前来报名参加，相关项目信息发布如下：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一.我院污水处理站活性炭过滤器每年产生废活性炭的量约为一吨。</w:t>
      </w:r>
    </w:p>
    <w:p>
      <w:pPr>
        <w:ind w:firstLine="560" w:firstLineChars="200"/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二.报名公司项目推介文件内容要求（注：按以下顺序装订，并加盖公司公章方视为有效）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1.首页及文件目录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2.服务方案及报价；具体方案包含但不仅限于服务范围、服务内容、服务承诺等。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3.公司有效期内全套证件。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4.法人授权委托书。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5.联系人的姓名、职务、电话。</w:t>
      </w:r>
    </w:p>
    <w:p>
      <w:pPr>
        <w:rPr>
          <w:rFonts w:hint="eastAsia" w:ascii="宋体" w:hAnsi="宋体" w:eastAsia="宋体" w:cs="宋体"/>
          <w:sz w:val="28"/>
          <w:szCs w:val="28"/>
        </w:rPr>
      </w:pPr>
      <w:r>
        <w:rPr>
          <w:rFonts w:hint="eastAsia" w:ascii="宋体" w:hAnsi="宋体" w:eastAsia="宋体" w:cs="宋体"/>
          <w:sz w:val="28"/>
          <w:szCs w:val="28"/>
        </w:rPr>
        <w:t>6.公司需要提供危险废物（HW49）收集、运输和处置服务资质证件复印件。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等线">
    <w:altName w:val="Arial Unicode MS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6F46"/>
    <w:rsid w:val="000F1CAE"/>
    <w:rsid w:val="00245442"/>
    <w:rsid w:val="003E43C8"/>
    <w:rsid w:val="00420924"/>
    <w:rsid w:val="00696F46"/>
    <w:rsid w:val="00EC134A"/>
    <w:rsid w:val="194E29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GB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42</Words>
  <Characters>243</Characters>
  <Lines>2</Lines>
  <Paragraphs>1</Paragraphs>
  <TotalTime>19</TotalTime>
  <ScaleCrop>false</ScaleCrop>
  <LinksUpToDate>false</LinksUpToDate>
  <CharactersWithSpaces>284</CharactersWithSpaces>
  <Application>WPS Office_11.3.0.9228_F1E327BC-269C-435d-A152-05C5408002CA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2020-09-07T02:05:00Z</dcterms:created>
  <dc:creator>Administrator</dc:creator>
  <cp:lastModifiedBy>王倩</cp:lastModifiedBy>
  <dcterms:modified xsi:type="dcterms:W3CDTF">2020-10-09T01:19:06Z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2052-11.3.0.9228</vt:lpwstr>
  </property>
</Properties>
</file>